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94"/>
        <w:gridCol w:w="2294"/>
        <w:gridCol w:w="3455"/>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bookmarkStart w:id="0" w:name="_GoBack"/>
            <w:bookmarkEnd w:id="0"/>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595449">
              <w:rPr>
                <w:rFonts w:cs="Arial"/>
                <w:sz w:val="20"/>
              </w:rPr>
            </w:r>
            <w:r w:rsidR="00595449">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595449">
              <w:rPr>
                <w:rFonts w:ascii="Lato" w:hAnsi="Lato" w:cs="Arial"/>
                <w:sz w:val="20"/>
                <w:szCs w:val="20"/>
              </w:rPr>
            </w:r>
            <w:r w:rsidR="0059544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595449">
              <w:rPr>
                <w:rFonts w:ascii="Lato" w:hAnsi="Lato" w:cs="Arial"/>
                <w:sz w:val="20"/>
                <w:szCs w:val="20"/>
              </w:rPr>
            </w:r>
            <w:r w:rsidR="0059544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595449">
              <w:rPr>
                <w:rFonts w:ascii="Lato" w:hAnsi="Lato" w:cs="Arial"/>
                <w:sz w:val="20"/>
                <w:szCs w:val="20"/>
              </w:rPr>
            </w:r>
            <w:r w:rsidR="0059544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595449">
              <w:rPr>
                <w:rFonts w:ascii="Lato" w:hAnsi="Lato" w:cs="Arial"/>
                <w:sz w:val="20"/>
                <w:szCs w:val="20"/>
              </w:rPr>
            </w:r>
            <w:r w:rsidR="00595449">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lastRenderedPageBreak/>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r w:rsidRPr="6C96179D">
              <w:rPr>
                <w:rFonts w:ascii="Lato" w:hAnsi="Lato" w:cs="Arial"/>
                <w:sz w:val="20"/>
                <w:szCs w:val="20"/>
              </w:rPr>
              <w:t>other</w:t>
            </w:r>
            <w:bookmarkEnd w:id="2"/>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self describe</w:t>
            </w: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595449">
              <w:rPr>
                <w:rFonts w:ascii="Lato" w:hAnsi="Lato" w:cs="Arial"/>
                <w:sz w:val="20"/>
              </w:rPr>
            </w:r>
            <w:r w:rsidR="00595449">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may check your </w:t>
      </w:r>
      <w:r w:rsidRPr="6C96179D">
        <w:rPr>
          <w:rFonts w:ascii="Lato" w:hAnsi="Lato"/>
          <w:sz w:val="20"/>
          <w:szCs w:val="20"/>
        </w:rPr>
        <w:t xml:space="preserve">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w:t>
      </w:r>
      <w:r w:rsidRPr="6C96179D">
        <w:rPr>
          <w:rFonts w:ascii="Lato" w:hAnsi="Lato"/>
          <w:sz w:val="20"/>
          <w:szCs w:val="20"/>
        </w:rPr>
        <w:t>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8A2F6DA" w14:textId="157861A9" w:rsidR="00C03AED" w:rsidRPr="00D0071C"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0EE4C571" w14:textId="77777777" w:rsidR="00C03AED" w:rsidRPr="00D0071C" w:rsidRDefault="00C03AED" w:rsidP="00C03AED">
      <w:pPr>
        <w:jc w:val="both"/>
        <w:rPr>
          <w:rFonts w:ascii="Lato" w:hAnsi="Lato"/>
          <w:sz w:val="20"/>
          <w:szCs w:val="20"/>
        </w:rPr>
      </w:pPr>
    </w:p>
    <w:p w14:paraId="79773506" w14:textId="797E00D0" w:rsidR="00C03AED" w:rsidRPr="00D0444E" w:rsidRDefault="00C03AED" w:rsidP="00C03AED">
      <w:pPr>
        <w:jc w:val="both"/>
        <w:rPr>
          <w:rFonts w:ascii="Lato" w:hAnsi="Lato"/>
          <w:sz w:val="20"/>
          <w:szCs w:val="20"/>
        </w:rPr>
      </w:pPr>
      <w:r w:rsidRPr="6C96179D">
        <w:rPr>
          <w:rFonts w:ascii="Lato" w:hAnsi="Lato"/>
          <w:sz w:val="20"/>
          <w:szCs w:val="20"/>
        </w:rPr>
        <w:t>Thank you very much for completing your application and recruitment monitoring form</w:t>
      </w:r>
      <w:r w:rsidR="269A2C1E" w:rsidRPr="6C96179D">
        <w:rPr>
          <w:rFonts w:ascii="Lato" w:hAnsi="Lato"/>
          <w:sz w:val="20"/>
          <w:szCs w:val="20"/>
        </w:rPr>
        <w:t xml:space="preserve">. </w:t>
      </w:r>
      <w:r w:rsidRPr="6C96179D">
        <w:rPr>
          <w:rFonts w:ascii="Lato" w:hAnsi="Lato"/>
          <w:sz w:val="20"/>
          <w:szCs w:val="20"/>
        </w:rPr>
        <w:t>We appreciate the time and effort you have taken to complete your form.</w:t>
      </w:r>
    </w:p>
    <w:p w14:paraId="6D3A1120" w14:textId="77777777" w:rsidR="00C03AED" w:rsidRPr="00D0444E"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5DEB" w14:textId="77777777" w:rsidR="000D4615" w:rsidRDefault="000D4615" w:rsidP="00DB424F">
      <w:r>
        <w:separator/>
      </w:r>
    </w:p>
  </w:endnote>
  <w:endnote w:type="continuationSeparator" w:id="0">
    <w:p w14:paraId="4E7FF1FB" w14:textId="77777777" w:rsidR="000D4615" w:rsidRDefault="000D4615"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EF92E" w14:textId="77777777" w:rsidR="000D4615" w:rsidRDefault="000D4615" w:rsidP="00DB424F">
      <w:r>
        <w:separator/>
      </w:r>
    </w:p>
  </w:footnote>
  <w:footnote w:type="continuationSeparator" w:id="0">
    <w:p w14:paraId="01B3C7CC" w14:textId="77777777" w:rsidR="000D4615" w:rsidRDefault="000D4615"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514ED"/>
    <w:rsid w:val="00174BED"/>
    <w:rsid w:val="001765E9"/>
    <w:rsid w:val="0018376D"/>
    <w:rsid w:val="00190988"/>
    <w:rsid w:val="00194FEA"/>
    <w:rsid w:val="001E6C94"/>
    <w:rsid w:val="001F07EB"/>
    <w:rsid w:val="00231034"/>
    <w:rsid w:val="00263E6C"/>
    <w:rsid w:val="002844D9"/>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41DEF"/>
    <w:rsid w:val="00547D62"/>
    <w:rsid w:val="00554B42"/>
    <w:rsid w:val="00561734"/>
    <w:rsid w:val="00593F85"/>
    <w:rsid w:val="00595449"/>
    <w:rsid w:val="005A65B0"/>
    <w:rsid w:val="005B4B7B"/>
    <w:rsid w:val="005C68D6"/>
    <w:rsid w:val="005D6BCD"/>
    <w:rsid w:val="005E3D7B"/>
    <w:rsid w:val="006100C2"/>
    <w:rsid w:val="00612D31"/>
    <w:rsid w:val="006234FD"/>
    <w:rsid w:val="00640983"/>
    <w:rsid w:val="006634E3"/>
    <w:rsid w:val="00666E0F"/>
    <w:rsid w:val="006B27A4"/>
    <w:rsid w:val="006B41B2"/>
    <w:rsid w:val="006C306F"/>
    <w:rsid w:val="007030BC"/>
    <w:rsid w:val="00730DB5"/>
    <w:rsid w:val="00732E7F"/>
    <w:rsid w:val="00764C37"/>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905D0E"/>
    <w:rsid w:val="009069D6"/>
    <w:rsid w:val="00906E04"/>
    <w:rsid w:val="00910EAC"/>
    <w:rsid w:val="009265F5"/>
    <w:rsid w:val="009333FF"/>
    <w:rsid w:val="00961A9F"/>
    <w:rsid w:val="00980503"/>
    <w:rsid w:val="00982948"/>
    <w:rsid w:val="00985187"/>
    <w:rsid w:val="009943E3"/>
    <w:rsid w:val="009A2BE0"/>
    <w:rsid w:val="009A3293"/>
    <w:rsid w:val="009C76E0"/>
    <w:rsid w:val="009E0751"/>
    <w:rsid w:val="00A016F8"/>
    <w:rsid w:val="00A1143A"/>
    <w:rsid w:val="00A558E8"/>
    <w:rsid w:val="00A63FE1"/>
    <w:rsid w:val="00A654FA"/>
    <w:rsid w:val="00A6609A"/>
    <w:rsid w:val="00A755C4"/>
    <w:rsid w:val="00A803D0"/>
    <w:rsid w:val="00A81A26"/>
    <w:rsid w:val="00A835BD"/>
    <w:rsid w:val="00A85166"/>
    <w:rsid w:val="00A87612"/>
    <w:rsid w:val="00AA1953"/>
    <w:rsid w:val="00AA7E6D"/>
    <w:rsid w:val="00AB1DD9"/>
    <w:rsid w:val="00AB6A94"/>
    <w:rsid w:val="00AC313B"/>
    <w:rsid w:val="00AC5C06"/>
    <w:rsid w:val="00AE4CAB"/>
    <w:rsid w:val="00B01343"/>
    <w:rsid w:val="00B30792"/>
    <w:rsid w:val="00B331A1"/>
    <w:rsid w:val="00B42389"/>
    <w:rsid w:val="00B54D94"/>
    <w:rsid w:val="00B71A2C"/>
    <w:rsid w:val="00B81F03"/>
    <w:rsid w:val="00B860C7"/>
    <w:rsid w:val="00B87ADD"/>
    <w:rsid w:val="00B90B42"/>
    <w:rsid w:val="00C03AED"/>
    <w:rsid w:val="00C062DF"/>
    <w:rsid w:val="00C20B95"/>
    <w:rsid w:val="00C20C0F"/>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purl.org/dc/dcmitype/"/>
    <ds:schemaRef ds:uri="1983b92c-0b48-44a3-ac4e-fc730970ce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terms/"/>
    <ds:schemaRef ds:uri="066bb796-3090-455d-81f1-cc4f2f5093dc"/>
    <ds:schemaRef ds:uri="bc337dd0-c9aa-4be6-ad6d-307f61153826"/>
    <ds:schemaRef ds:uri="http://www.w3.org/XML/1998/namespace"/>
    <ds:schemaRef ds:uri="http://purl.org/dc/elements/1.1/"/>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AA5AF-FDBF-403F-BF0A-EBFD7CE3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3070</Words>
  <Characters>17503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Michelle Stevens</cp:lastModifiedBy>
  <cp:revision>2</cp:revision>
  <cp:lastPrinted>2019-11-21T11:16:00Z</cp:lastPrinted>
  <dcterms:created xsi:type="dcterms:W3CDTF">2022-10-25T16:12:00Z</dcterms:created>
  <dcterms:modified xsi:type="dcterms:W3CDTF">2022-10-25T16:12:00Z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