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A125" w14:textId="77777777" w:rsidR="00143675" w:rsidRPr="00CF1E1F" w:rsidRDefault="00EF4490" w:rsidP="002E0B3E">
      <w:pPr>
        <w:jc w:val="center"/>
        <w:rPr>
          <w:rFonts w:ascii="Calibri" w:hAnsi="Calibri"/>
          <w:b/>
          <w:sz w:val="32"/>
          <w:szCs w:val="28"/>
          <w:u w:val="single"/>
        </w:rPr>
      </w:pPr>
      <w:r w:rsidRPr="005D3DA4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D3C7215" wp14:editId="72F1838A">
            <wp:simplePos x="0" y="0"/>
            <wp:positionH relativeFrom="margin">
              <wp:posOffset>8286750</wp:posOffset>
            </wp:positionH>
            <wp:positionV relativeFrom="paragraph">
              <wp:posOffset>-161925</wp:posOffset>
            </wp:positionV>
            <wp:extent cx="638175" cy="766287"/>
            <wp:effectExtent l="0" t="0" r="0" b="0"/>
            <wp:wrapNone/>
            <wp:docPr id="7" name="Picture 7" descr="C:\Users\Lcasey\AppData\Local\Microsoft\Windows\Temporary Internet Files\Content.IE5\EF422UJY\Danson Primary 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asey\AppData\Local\Microsoft\Windows\Temporary Internet Files\Content.IE5\EF422UJY\Danson Primary Logo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1F" w:rsidRPr="00CF1E1F">
        <w:rPr>
          <w:rFonts w:ascii="Calibri" w:hAnsi="Calibri"/>
          <w:b/>
          <w:sz w:val="32"/>
          <w:szCs w:val="28"/>
          <w:u w:val="single"/>
        </w:rPr>
        <w:t>Danson</w:t>
      </w:r>
      <w:r w:rsidR="002E0B3E" w:rsidRPr="00CF1E1F">
        <w:rPr>
          <w:rFonts w:ascii="Calibri" w:hAnsi="Calibri"/>
          <w:b/>
          <w:sz w:val="32"/>
          <w:szCs w:val="28"/>
          <w:u w:val="single"/>
        </w:rPr>
        <w:t xml:space="preserve"> Primary School</w:t>
      </w:r>
    </w:p>
    <w:p w14:paraId="7EF1E918" w14:textId="77777777" w:rsidR="00546A87" w:rsidRPr="00EF4490" w:rsidRDefault="002E0B3E" w:rsidP="00546A87">
      <w:pPr>
        <w:jc w:val="center"/>
        <w:rPr>
          <w:rFonts w:ascii="Calibri" w:hAnsi="Calibri"/>
          <w:b/>
          <w:sz w:val="20"/>
          <w:szCs w:val="28"/>
          <w:u w:val="single"/>
        </w:rPr>
      </w:pPr>
      <w:r w:rsidRPr="00CF1E1F">
        <w:rPr>
          <w:rFonts w:ascii="Calibri" w:hAnsi="Calibri"/>
          <w:b/>
          <w:sz w:val="32"/>
          <w:szCs w:val="28"/>
          <w:u w:val="single"/>
        </w:rPr>
        <w:t>Person Specification for</w:t>
      </w:r>
      <w:r w:rsidR="00A86EB7" w:rsidRPr="00CF1E1F">
        <w:rPr>
          <w:rFonts w:ascii="Calibri" w:hAnsi="Calibri"/>
          <w:b/>
          <w:sz w:val="32"/>
          <w:szCs w:val="28"/>
          <w:u w:val="single"/>
        </w:rPr>
        <w:t xml:space="preserve"> </w:t>
      </w:r>
      <w:r w:rsidR="00164951">
        <w:rPr>
          <w:rFonts w:ascii="Calibri" w:hAnsi="Calibri"/>
          <w:b/>
          <w:sz w:val="32"/>
          <w:szCs w:val="28"/>
          <w:u w:val="single"/>
        </w:rPr>
        <w:t xml:space="preserve">Teaching Assistant TA2 </w:t>
      </w:r>
      <w:r w:rsidR="00EF4490">
        <w:rPr>
          <w:rFonts w:ascii="Calibri" w:hAnsi="Calibri"/>
          <w:b/>
          <w:sz w:val="32"/>
          <w:szCs w:val="28"/>
          <w:u w:val="single"/>
        </w:rPr>
        <w:t xml:space="preserve">SEN Groups and </w:t>
      </w:r>
      <w:r w:rsidR="00164951">
        <w:rPr>
          <w:rFonts w:ascii="Calibri" w:hAnsi="Calibri"/>
          <w:b/>
          <w:sz w:val="32"/>
          <w:szCs w:val="28"/>
          <w:u w:val="single"/>
        </w:rPr>
        <w:t>1:1 Support</w:t>
      </w:r>
      <w:r w:rsidR="00AF73BE">
        <w:rPr>
          <w:rFonts w:ascii="Calibri" w:hAnsi="Calibri"/>
          <w:b/>
          <w:sz w:val="32"/>
          <w:szCs w:val="28"/>
          <w:u w:val="single"/>
        </w:rPr>
        <w:t xml:space="preserve"> </w:t>
      </w:r>
    </w:p>
    <w:tbl>
      <w:tblPr>
        <w:tblpPr w:leftFromText="180" w:rightFromText="180" w:vertAnchor="page" w:horzAnchor="margin" w:tblpY="1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711"/>
        <w:gridCol w:w="4961"/>
        <w:gridCol w:w="1547"/>
      </w:tblGrid>
      <w:tr w:rsidR="00AF73BE" w:rsidRPr="00CF1E1F" w14:paraId="048E0389" w14:textId="77777777" w:rsidTr="00AF73BE">
        <w:tc>
          <w:tcPr>
            <w:tcW w:w="14016" w:type="dxa"/>
            <w:gridSpan w:val="4"/>
          </w:tcPr>
          <w:p w14:paraId="21884A10" w14:textId="77777777" w:rsidR="00AF73BE" w:rsidRPr="00EF4490" w:rsidRDefault="00AF73BE" w:rsidP="00EF4490">
            <w:pPr>
              <w:jc w:val="center"/>
              <w:rPr>
                <w:rFonts w:ascii="Calibri" w:hAnsi="Calibri"/>
                <w:b/>
                <w:sz w:val="32"/>
                <w:szCs w:val="28"/>
                <w:u w:val="single"/>
              </w:rPr>
            </w:pPr>
            <w:r w:rsidRPr="00CF1E1F">
              <w:rPr>
                <w:rFonts w:asciiTheme="minorHAnsi" w:hAnsiTheme="minorHAnsi" w:cstheme="minorHAnsi"/>
                <w:b/>
                <w:sz w:val="32"/>
                <w:szCs w:val="20"/>
              </w:rPr>
              <w:t xml:space="preserve">Post:  </w:t>
            </w:r>
            <w:r w:rsidRPr="00164951">
              <w:rPr>
                <w:rFonts w:ascii="Calibri" w:hAnsi="Calibri"/>
                <w:b/>
                <w:sz w:val="32"/>
                <w:szCs w:val="28"/>
              </w:rPr>
              <w:t xml:space="preserve"> </w:t>
            </w:r>
            <w:r w:rsidR="00164951" w:rsidRPr="00164951">
              <w:rPr>
                <w:rFonts w:ascii="Calibri" w:hAnsi="Calibri"/>
                <w:b/>
                <w:sz w:val="32"/>
                <w:szCs w:val="28"/>
              </w:rPr>
              <w:t xml:space="preserve"> Teaching Assistant TA2 </w:t>
            </w:r>
            <w:r w:rsidR="00EF4490">
              <w:rPr>
                <w:rFonts w:ascii="Calibri" w:hAnsi="Calibri"/>
                <w:b/>
                <w:sz w:val="32"/>
                <w:szCs w:val="28"/>
                <w:u w:val="single"/>
              </w:rPr>
              <w:t xml:space="preserve"> SEN Groups and 1:1 Support </w:t>
            </w:r>
          </w:p>
        </w:tc>
      </w:tr>
      <w:tr w:rsidR="00AF73BE" w:rsidRPr="00CF1E1F" w14:paraId="0B94B039" w14:textId="77777777" w:rsidTr="00164951">
        <w:tc>
          <w:tcPr>
            <w:tcW w:w="1797" w:type="dxa"/>
            <w:shd w:val="clear" w:color="auto" w:fill="00FF99"/>
          </w:tcPr>
          <w:p w14:paraId="572A4954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Attributes</w:t>
            </w:r>
          </w:p>
        </w:tc>
        <w:tc>
          <w:tcPr>
            <w:tcW w:w="5711" w:type="dxa"/>
            <w:shd w:val="clear" w:color="auto" w:fill="00FF99"/>
          </w:tcPr>
          <w:p w14:paraId="0C4BFBF4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961" w:type="dxa"/>
            <w:shd w:val="clear" w:color="auto" w:fill="00FF99"/>
          </w:tcPr>
          <w:p w14:paraId="5A0D6A59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1547" w:type="dxa"/>
            <w:shd w:val="clear" w:color="auto" w:fill="00FF99"/>
          </w:tcPr>
          <w:p w14:paraId="4FB5C6B3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Identify</w:t>
            </w:r>
          </w:p>
        </w:tc>
      </w:tr>
      <w:tr w:rsidR="00AF73BE" w:rsidRPr="00CF1E1F" w14:paraId="71CB0E3C" w14:textId="77777777" w:rsidTr="00164951">
        <w:trPr>
          <w:trHeight w:val="415"/>
        </w:trPr>
        <w:tc>
          <w:tcPr>
            <w:tcW w:w="1797" w:type="dxa"/>
            <w:shd w:val="clear" w:color="auto" w:fill="00FF99"/>
          </w:tcPr>
          <w:p w14:paraId="62394376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5711" w:type="dxa"/>
          </w:tcPr>
          <w:p w14:paraId="49DDEE04" w14:textId="77777777" w:rsidR="00AF73BE" w:rsidRPr="00EF4490" w:rsidRDefault="00164951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Good numeracy/Literacy skills </w:t>
            </w:r>
          </w:p>
          <w:p w14:paraId="6200FBB9" w14:textId="77777777" w:rsidR="00164951" w:rsidRPr="00EF4490" w:rsidRDefault="00164951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NVQ 2 for Teaching Assistants or equivalent qualifications or experience.</w:t>
            </w:r>
          </w:p>
        </w:tc>
        <w:tc>
          <w:tcPr>
            <w:tcW w:w="4961" w:type="dxa"/>
          </w:tcPr>
          <w:p w14:paraId="5AC5D41A" w14:textId="77777777" w:rsidR="00AF73BE" w:rsidRPr="00EF4490" w:rsidRDefault="00AF73BE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First Aid at Work Certificate</w:t>
            </w:r>
          </w:p>
          <w:p w14:paraId="7266D8DC" w14:textId="107856C8" w:rsidR="00AF73BE" w:rsidRPr="00235FF4" w:rsidRDefault="00164951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Training in the relevant learning strategies, </w:t>
            </w:r>
            <w:proofErr w:type="gramStart"/>
            <w:r w:rsidRPr="00EF4490">
              <w:rPr>
                <w:rFonts w:asciiTheme="minorHAnsi" w:eastAsia="Arial" w:hAnsiTheme="minorHAnsi" w:cstheme="minorHAnsi"/>
              </w:rPr>
              <w:t>e.g.</w:t>
            </w:r>
            <w:proofErr w:type="gramEnd"/>
            <w:r w:rsidRPr="00EF4490">
              <w:rPr>
                <w:rFonts w:asciiTheme="minorHAnsi" w:eastAsia="Arial" w:hAnsiTheme="minorHAnsi" w:cstheme="minorHAnsi"/>
              </w:rPr>
              <w:t xml:space="preserve"> literacy.</w:t>
            </w:r>
          </w:p>
          <w:p w14:paraId="73A5F49E" w14:textId="77C094C5" w:rsidR="00235FF4" w:rsidRPr="00EF4490" w:rsidRDefault="00235FF4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SEND training </w:t>
            </w:r>
            <w:proofErr w:type="spellStart"/>
            <w:r>
              <w:rPr>
                <w:rFonts w:asciiTheme="minorHAnsi" w:eastAsia="Arial" w:hAnsiTheme="minorHAnsi" w:cstheme="minorHAnsi"/>
              </w:rPr>
              <w:t>e.g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ASD/ADHD</w:t>
            </w:r>
          </w:p>
          <w:p w14:paraId="6E9A73F1" w14:textId="77777777" w:rsidR="00EF4490" w:rsidRPr="00EF4490" w:rsidRDefault="00EF4490" w:rsidP="00EF449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365EE6DA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</w:t>
            </w:r>
          </w:p>
        </w:tc>
      </w:tr>
      <w:tr w:rsidR="00AF73BE" w:rsidRPr="00CF1E1F" w14:paraId="6E2EB288" w14:textId="77777777" w:rsidTr="00164951">
        <w:tc>
          <w:tcPr>
            <w:tcW w:w="1797" w:type="dxa"/>
            <w:shd w:val="clear" w:color="auto" w:fill="00FF99"/>
          </w:tcPr>
          <w:p w14:paraId="15EE1A39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5711" w:type="dxa"/>
          </w:tcPr>
          <w:p w14:paraId="6A70AB16" w14:textId="77777777" w:rsidR="00EF4490" w:rsidRPr="00EF4490" w:rsidRDefault="00EF4490" w:rsidP="00EF4490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Understanding and prior experience of working with and providing strategies for pupils with ASD/ADHD, sensory processing needs.</w:t>
            </w:r>
          </w:p>
          <w:p w14:paraId="7F605589" w14:textId="77777777" w:rsidR="00AF73BE" w:rsidRPr="00EF4490" w:rsidRDefault="00AF73BE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Recent relevant experience of working with Primary age children.</w:t>
            </w:r>
          </w:p>
          <w:p w14:paraId="2DBE7436" w14:textId="77777777" w:rsidR="00164951" w:rsidRDefault="00164951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Working with </w:t>
            </w:r>
            <w:r w:rsidRPr="00EF4490">
              <w:rPr>
                <w:rFonts w:asciiTheme="minorHAnsi" w:hAnsiTheme="minorHAnsi" w:cstheme="minorHAnsi"/>
              </w:rPr>
              <w:t>children with additional needs.</w:t>
            </w:r>
          </w:p>
          <w:p w14:paraId="7E7D16CD" w14:textId="77777777" w:rsidR="00EF4490" w:rsidRPr="00EF4490" w:rsidRDefault="00EF4490" w:rsidP="00EF449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FE0B8DA" w14:textId="77777777" w:rsidR="00AF73BE" w:rsidRPr="00EF4490" w:rsidRDefault="00164951" w:rsidP="0016495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Working with outside professionals</w:t>
            </w:r>
            <w:r w:rsidR="00EF4490" w:rsidRPr="00EF449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47" w:type="dxa"/>
          </w:tcPr>
          <w:p w14:paraId="0B2038C6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Applicant &amp; Interview</w:t>
            </w:r>
          </w:p>
        </w:tc>
      </w:tr>
      <w:tr w:rsidR="00AF73BE" w:rsidRPr="00CF1E1F" w14:paraId="409377EA" w14:textId="77777777" w:rsidTr="00164951">
        <w:tc>
          <w:tcPr>
            <w:tcW w:w="1797" w:type="dxa"/>
            <w:shd w:val="clear" w:color="auto" w:fill="00FF99"/>
          </w:tcPr>
          <w:p w14:paraId="10840ADD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5711" w:type="dxa"/>
          </w:tcPr>
          <w:p w14:paraId="34A172B7" w14:textId="77777777" w:rsidR="00EF4490" w:rsidRPr="00EF4490" w:rsidRDefault="00EF4490" w:rsidP="0016495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Safeguarding and Child Protection Training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0BA9353" w14:textId="77777777" w:rsidR="00AF73BE" w:rsidRPr="00EF4490" w:rsidRDefault="00AF73BE" w:rsidP="0016495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Able to complete relevant paperwork</w:t>
            </w:r>
            <w:r w:rsidR="00EF4490">
              <w:rPr>
                <w:rFonts w:asciiTheme="minorHAnsi" w:hAnsiTheme="minorHAnsi" w:cstheme="minorHAnsi"/>
              </w:rPr>
              <w:t>.</w:t>
            </w:r>
          </w:p>
          <w:p w14:paraId="00B29D84" w14:textId="77777777" w:rsidR="00AF73BE" w:rsidRPr="00EF4490" w:rsidRDefault="00AF73BE" w:rsidP="00EF4490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F517392" w14:textId="77777777" w:rsidR="00AF73BE" w:rsidRPr="00EF4490" w:rsidRDefault="00EF4490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Training in the relevant learning strategies, e.g. literacy.</w:t>
            </w:r>
          </w:p>
          <w:p w14:paraId="52CB7EBB" w14:textId="77777777" w:rsidR="00EF4490" w:rsidRPr="00EF4490" w:rsidRDefault="00EF4490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Communication and Language training</w:t>
            </w:r>
          </w:p>
          <w:p w14:paraId="63C9B74E" w14:textId="77777777" w:rsidR="00EF4490" w:rsidRDefault="00EF4490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Speech and Language training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C8A1057" w14:textId="77777777" w:rsidR="00EF4490" w:rsidRPr="00EF4490" w:rsidRDefault="00EF4490" w:rsidP="00EF449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67A1ADBF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</w:t>
            </w:r>
          </w:p>
        </w:tc>
      </w:tr>
      <w:tr w:rsidR="00AF73BE" w:rsidRPr="00CF1E1F" w14:paraId="1E07BD65" w14:textId="77777777" w:rsidTr="00164951">
        <w:tc>
          <w:tcPr>
            <w:tcW w:w="1797" w:type="dxa"/>
            <w:shd w:val="clear" w:color="auto" w:fill="00FF99"/>
          </w:tcPr>
          <w:p w14:paraId="746C2BB0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Specific Knowledge</w:t>
            </w:r>
          </w:p>
        </w:tc>
        <w:tc>
          <w:tcPr>
            <w:tcW w:w="5711" w:type="dxa"/>
          </w:tcPr>
          <w:p w14:paraId="74D4FD6A" w14:textId="77777777" w:rsidR="00EF4490" w:rsidRPr="00EF4490" w:rsidRDefault="00EF4490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Ability to work positively and sensitively with pupils.</w:t>
            </w:r>
          </w:p>
          <w:p w14:paraId="2A0ABCBA" w14:textId="77777777" w:rsidR="00EF4490" w:rsidRPr="00EF4490" w:rsidRDefault="00EF4490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Enthusiasm, commitment and energy. </w:t>
            </w:r>
          </w:p>
          <w:p w14:paraId="78F6F0BA" w14:textId="77777777" w:rsidR="00EF4490" w:rsidRPr="00EF4490" w:rsidRDefault="00EF4490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An understanding of and commitment to equal opportunities for all pupils.</w:t>
            </w:r>
          </w:p>
          <w:p w14:paraId="347E0283" w14:textId="77777777" w:rsidR="00164951" w:rsidRPr="00EF4490" w:rsidRDefault="00164951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Effective use of ICT support learning. </w:t>
            </w:r>
          </w:p>
          <w:p w14:paraId="613327A4" w14:textId="77777777" w:rsidR="00164951" w:rsidRPr="00EF4490" w:rsidRDefault="00164951" w:rsidP="00EF4490">
            <w:pPr>
              <w:pStyle w:val="ListParagraph"/>
              <w:numPr>
                <w:ilvl w:val="0"/>
                <w:numId w:val="14"/>
              </w:numPr>
              <w:spacing w:line="238" w:lineRule="auto"/>
              <w:rPr>
                <w:rFonts w:asciiTheme="minorHAnsi" w:eastAsia="Arial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Basic understanding of child development and learning</w:t>
            </w:r>
            <w:r w:rsidR="00EF4490">
              <w:rPr>
                <w:rFonts w:asciiTheme="minorHAnsi" w:eastAsia="Arial" w:hAnsiTheme="minorHAnsi" w:cstheme="minorHAnsi"/>
              </w:rPr>
              <w:t>.</w:t>
            </w:r>
          </w:p>
          <w:p w14:paraId="0284A66F" w14:textId="77777777" w:rsidR="00164951" w:rsidRPr="00EF4490" w:rsidRDefault="00164951" w:rsidP="00EF4490">
            <w:pPr>
              <w:pStyle w:val="ListParagraph"/>
              <w:numPr>
                <w:ilvl w:val="0"/>
                <w:numId w:val="14"/>
              </w:numPr>
              <w:spacing w:line="239" w:lineRule="auto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Ability to self -evaluate learning needs and actively seek learning activities.</w:t>
            </w:r>
          </w:p>
          <w:p w14:paraId="35F19A5C" w14:textId="77777777" w:rsidR="00AF73BE" w:rsidRPr="00EF4490" w:rsidRDefault="00AF73BE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Ability to work effectively as part of a team.</w:t>
            </w:r>
          </w:p>
          <w:p w14:paraId="10BB9172" w14:textId="77777777" w:rsidR="00AF73BE" w:rsidRPr="00EF4490" w:rsidRDefault="00AF73BE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lastRenderedPageBreak/>
              <w:t>Ability to supervise young children.</w:t>
            </w:r>
          </w:p>
          <w:p w14:paraId="06C77A9D" w14:textId="77777777" w:rsidR="00AF73BE" w:rsidRPr="00EF4490" w:rsidRDefault="00AF73BE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Approachability</w:t>
            </w:r>
          </w:p>
        </w:tc>
        <w:tc>
          <w:tcPr>
            <w:tcW w:w="4961" w:type="dxa"/>
          </w:tcPr>
          <w:p w14:paraId="2DB7955B" w14:textId="77777777" w:rsidR="00AF73BE" w:rsidRPr="00EF4490" w:rsidRDefault="00AF73BE" w:rsidP="001649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lastRenderedPageBreak/>
              <w:t>An understanding of positive behaviour management techniques.</w:t>
            </w:r>
          </w:p>
          <w:p w14:paraId="76E98000" w14:textId="77777777" w:rsidR="00AF73BE" w:rsidRPr="00EF4490" w:rsidRDefault="00AF73BE" w:rsidP="00AF73B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An understanding of basic child protection procedures.</w:t>
            </w:r>
          </w:p>
          <w:p w14:paraId="76E065D3" w14:textId="77777777" w:rsidR="00164951" w:rsidRPr="00EF4490" w:rsidRDefault="00164951" w:rsidP="00164951">
            <w:pPr>
              <w:pStyle w:val="ListParagraph"/>
              <w:numPr>
                <w:ilvl w:val="0"/>
                <w:numId w:val="11"/>
              </w:numPr>
              <w:spacing w:line="239" w:lineRule="auto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Understanding of relevant policies/code of practice and awareness of relevant legislation. </w:t>
            </w:r>
          </w:p>
          <w:p w14:paraId="19AF4A2A" w14:textId="77777777" w:rsidR="00164951" w:rsidRPr="00EF4490" w:rsidRDefault="00164951" w:rsidP="001649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General understanding of </w:t>
            </w:r>
            <w:r w:rsidR="00EF4490" w:rsidRPr="00EF4490">
              <w:rPr>
                <w:rFonts w:asciiTheme="minorHAnsi" w:eastAsia="Arial" w:hAnsiTheme="minorHAnsi" w:cstheme="minorHAnsi"/>
              </w:rPr>
              <w:t>primary curriculum.</w:t>
            </w:r>
            <w:r w:rsidRPr="00EF4490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4BCE022" w14:textId="77777777" w:rsidR="00164951" w:rsidRPr="00EF4490" w:rsidRDefault="00164951" w:rsidP="001649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Knowledge of sensory circuits, delivering speech and language programme.</w:t>
            </w:r>
          </w:p>
          <w:p w14:paraId="0CEF5F02" w14:textId="77777777" w:rsidR="00EF4490" w:rsidRPr="00EF4490" w:rsidRDefault="00EF4490" w:rsidP="001649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lastRenderedPageBreak/>
              <w:t>Knowledge of intervention programmes to support pupils with different needs.</w:t>
            </w:r>
          </w:p>
        </w:tc>
        <w:tc>
          <w:tcPr>
            <w:tcW w:w="1547" w:type="dxa"/>
          </w:tcPr>
          <w:p w14:paraId="561C7D82" w14:textId="77777777" w:rsidR="00AF73BE" w:rsidRPr="00EF4490" w:rsidRDefault="00164951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lastRenderedPageBreak/>
              <w:t>Application &amp; Interview</w:t>
            </w:r>
          </w:p>
        </w:tc>
      </w:tr>
      <w:tr w:rsidR="00AF73BE" w:rsidRPr="00CF1E1F" w14:paraId="566FFC50" w14:textId="77777777" w:rsidTr="00164951">
        <w:tc>
          <w:tcPr>
            <w:tcW w:w="1797" w:type="dxa"/>
            <w:shd w:val="clear" w:color="auto" w:fill="00FF99"/>
          </w:tcPr>
          <w:p w14:paraId="29F98503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Disposition</w:t>
            </w:r>
          </w:p>
        </w:tc>
        <w:tc>
          <w:tcPr>
            <w:tcW w:w="5711" w:type="dxa"/>
          </w:tcPr>
          <w:p w14:paraId="64709C34" w14:textId="77777777" w:rsidR="00EF4490" w:rsidRPr="00EF4490" w:rsidRDefault="00EF4490" w:rsidP="00EF44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Excellent rapport with children.</w:t>
            </w:r>
          </w:p>
          <w:p w14:paraId="4F25681B" w14:textId="77777777" w:rsidR="00EF4490" w:rsidRPr="00EF4490" w:rsidRDefault="00EF4490" w:rsidP="00AF73B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Self-Motivated.</w:t>
            </w:r>
          </w:p>
          <w:p w14:paraId="6917BF41" w14:textId="77777777" w:rsidR="00EF4490" w:rsidRPr="00EF4490" w:rsidRDefault="00EF4490" w:rsidP="00AF73B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Innovative and Creative</w:t>
            </w:r>
          </w:p>
          <w:p w14:paraId="4F110C96" w14:textId="77777777" w:rsidR="00AF73BE" w:rsidRPr="00EF4490" w:rsidRDefault="00AF73BE" w:rsidP="00AF73B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To be able to communicate effectively with others.</w:t>
            </w:r>
          </w:p>
          <w:p w14:paraId="5C1CA684" w14:textId="77777777" w:rsidR="00AF73BE" w:rsidRPr="00EF4490" w:rsidRDefault="00AF73BE" w:rsidP="00AF73B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To be able to work as part of a team.</w:t>
            </w:r>
          </w:p>
          <w:p w14:paraId="522CEF7E" w14:textId="77777777" w:rsidR="00EF4490" w:rsidRPr="00EF4490" w:rsidRDefault="00EF4490" w:rsidP="00E402C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0EC90F0" w14:textId="77777777" w:rsidR="00E402C1" w:rsidRPr="00EF4490" w:rsidRDefault="00E402C1" w:rsidP="00E402C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Excellent </w:t>
            </w:r>
            <w:r w:rsidRPr="00EF4490">
              <w:rPr>
                <w:rFonts w:asciiTheme="minorHAnsi" w:hAnsiTheme="minorHAnsi" w:cstheme="minorHAnsi"/>
                <w:lang w:val="en-GB"/>
              </w:rPr>
              <w:t>organisational</w:t>
            </w:r>
            <w:r w:rsidRPr="00EF4490">
              <w:rPr>
                <w:rFonts w:asciiTheme="minorHAnsi" w:hAnsiTheme="minorHAnsi" w:cstheme="minorHAnsi"/>
              </w:rPr>
              <w:t xml:space="preserve"> skills.</w:t>
            </w:r>
          </w:p>
          <w:p w14:paraId="2E810AB3" w14:textId="77777777" w:rsidR="00E402C1" w:rsidRDefault="00E402C1" w:rsidP="00E402C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Able to receive and act upon constructive </w:t>
            </w:r>
            <w:r>
              <w:rPr>
                <w:rFonts w:asciiTheme="minorHAnsi" w:hAnsiTheme="minorHAnsi" w:cstheme="minorHAnsi"/>
              </w:rPr>
              <w:t>feedback</w:t>
            </w:r>
            <w:r w:rsidRPr="00EF4490">
              <w:rPr>
                <w:rFonts w:asciiTheme="minorHAnsi" w:hAnsiTheme="minorHAnsi" w:cstheme="minorHAnsi"/>
              </w:rPr>
              <w:t>.</w:t>
            </w:r>
          </w:p>
          <w:p w14:paraId="278441C1" w14:textId="77777777" w:rsidR="00AF73BE" w:rsidRPr="00EF4490" w:rsidRDefault="00AF73BE" w:rsidP="00AF73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17DB62F5" w14:textId="77777777"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 &amp; Interview</w:t>
            </w:r>
          </w:p>
        </w:tc>
      </w:tr>
      <w:tr w:rsidR="00164951" w:rsidRPr="00CF1E1F" w14:paraId="45F9C0E5" w14:textId="77777777" w:rsidTr="00164951">
        <w:tc>
          <w:tcPr>
            <w:tcW w:w="1797" w:type="dxa"/>
            <w:shd w:val="clear" w:color="auto" w:fill="00FF99"/>
          </w:tcPr>
          <w:p w14:paraId="212F6274" w14:textId="77777777" w:rsidR="00164951" w:rsidRPr="00EF4490" w:rsidRDefault="00164951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Personal Circumstances</w:t>
            </w:r>
          </w:p>
        </w:tc>
        <w:tc>
          <w:tcPr>
            <w:tcW w:w="10672" w:type="dxa"/>
            <w:gridSpan w:val="2"/>
          </w:tcPr>
          <w:p w14:paraId="31E0CA5E" w14:textId="77777777" w:rsidR="00164951" w:rsidRPr="00EF4490" w:rsidRDefault="00164951" w:rsidP="0016495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Support all aspect of </w:t>
            </w:r>
            <w:r w:rsidR="00EF4490" w:rsidRPr="00EF4490">
              <w:rPr>
                <w:rFonts w:asciiTheme="minorHAnsi" w:hAnsiTheme="minorHAnsi" w:cstheme="minorHAnsi"/>
              </w:rPr>
              <w:t>school life and wider community.</w:t>
            </w:r>
          </w:p>
        </w:tc>
        <w:tc>
          <w:tcPr>
            <w:tcW w:w="1547" w:type="dxa"/>
          </w:tcPr>
          <w:p w14:paraId="17C043E7" w14:textId="77777777" w:rsidR="00164951" w:rsidRPr="00EF4490" w:rsidRDefault="00164951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 &amp; Interview</w:t>
            </w:r>
          </w:p>
        </w:tc>
      </w:tr>
      <w:tr w:rsidR="00164951" w:rsidRPr="00CF1E1F" w14:paraId="01820C3E" w14:textId="77777777" w:rsidTr="00164951">
        <w:tc>
          <w:tcPr>
            <w:tcW w:w="1797" w:type="dxa"/>
            <w:shd w:val="clear" w:color="auto" w:fill="00FF99"/>
          </w:tcPr>
          <w:p w14:paraId="1969F214" w14:textId="77777777" w:rsidR="00164951" w:rsidRPr="00EF4490" w:rsidRDefault="00164951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Code of Practice on English language requirement</w:t>
            </w:r>
          </w:p>
        </w:tc>
        <w:tc>
          <w:tcPr>
            <w:tcW w:w="10672" w:type="dxa"/>
            <w:gridSpan w:val="2"/>
          </w:tcPr>
          <w:p w14:paraId="1078976D" w14:textId="77777777" w:rsidR="00164951" w:rsidRPr="00EF4490" w:rsidRDefault="00164951" w:rsidP="00AF73BE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lang w:val="en-GB"/>
              </w:rPr>
            </w:pPr>
            <w:r w:rsidRPr="00EF4490">
              <w:rPr>
                <w:rFonts w:asciiTheme="minorHAnsi" w:eastAsia="Times New Roman" w:hAnsiTheme="minorHAnsi" w:cstheme="minorHAnsi"/>
              </w:rPr>
              <w:t>Ability to speak with confidence and accuracy, using accurate sentence structures and vocabulary</w:t>
            </w:r>
          </w:p>
          <w:p w14:paraId="7D55DFE0" w14:textId="77777777" w:rsidR="00164951" w:rsidRPr="00EF4490" w:rsidRDefault="00164951" w:rsidP="00AF73BE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EF4490">
              <w:rPr>
                <w:rFonts w:asciiTheme="minorHAnsi" w:eastAsia="Times New Roman" w:hAnsiTheme="minorHAnsi" w:cstheme="minorHAnsi"/>
              </w:rPr>
              <w:t>Ability to choose the right kind of vocabulary for the situation in hand without a great deal of hesitation</w:t>
            </w:r>
          </w:p>
          <w:p w14:paraId="627A85D1" w14:textId="77777777" w:rsidR="00164951" w:rsidRPr="00EF4490" w:rsidRDefault="00164951" w:rsidP="00AF73BE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EF4490">
              <w:rPr>
                <w:rFonts w:asciiTheme="minorHAnsi" w:eastAsia="Times New Roman" w:hAnsiTheme="minorHAnsi" w:cstheme="minorHAnsi"/>
              </w:rPr>
              <w:t>Ability to listen to customers and understand their needs</w:t>
            </w:r>
          </w:p>
          <w:p w14:paraId="116C7D11" w14:textId="77777777" w:rsidR="00164951" w:rsidRPr="00EF4490" w:rsidRDefault="00164951" w:rsidP="0016495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Times New Roman" w:hAnsiTheme="minorHAnsi" w:cstheme="minorHAnsi"/>
              </w:rPr>
              <w:t>Ability to tailor your approach to each conversation to be appropriate to the customer, responding clearly with fine shades of meaning, even in complex situations.</w:t>
            </w:r>
          </w:p>
          <w:p w14:paraId="0A06BC5C" w14:textId="77777777" w:rsidR="00EF4490" w:rsidRPr="00EF4490" w:rsidRDefault="00EF4490" w:rsidP="00EF449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3F74DE54" w14:textId="77777777" w:rsidR="00164951" w:rsidRPr="00EF4490" w:rsidRDefault="00164951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 &amp; Interview</w:t>
            </w:r>
          </w:p>
        </w:tc>
      </w:tr>
    </w:tbl>
    <w:p w14:paraId="751C6430" w14:textId="77777777" w:rsidR="00CF1E1F" w:rsidRPr="002E0B3E" w:rsidRDefault="00CF1E1F" w:rsidP="00AF73BE">
      <w:pPr>
        <w:rPr>
          <w:rFonts w:ascii="Calibri" w:hAnsi="Calibri"/>
          <w:sz w:val="28"/>
          <w:szCs w:val="28"/>
          <w:u w:val="single"/>
        </w:rPr>
      </w:pPr>
    </w:p>
    <w:sectPr w:rsidR="00CF1E1F" w:rsidRPr="002E0B3E" w:rsidSect="00EF4490">
      <w:footerReference w:type="default" r:id="rId9"/>
      <w:pgSz w:w="15840" w:h="12240" w:orient="landscape"/>
      <w:pgMar w:top="568" w:right="907" w:bottom="907" w:left="907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4CF2" w14:textId="77777777" w:rsidR="00EF4490" w:rsidRDefault="00EF4490" w:rsidP="00EF4490">
      <w:r>
        <w:separator/>
      </w:r>
    </w:p>
  </w:endnote>
  <w:endnote w:type="continuationSeparator" w:id="0">
    <w:p w14:paraId="5565734D" w14:textId="77777777" w:rsidR="00EF4490" w:rsidRDefault="00EF4490" w:rsidP="00EF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638F" w14:textId="77777777" w:rsidR="00EF4490" w:rsidRPr="00EF4490" w:rsidRDefault="00EF4490" w:rsidP="00EF4490">
    <w:pPr>
      <w:pStyle w:val="Footer"/>
      <w:jc w:val="center"/>
      <w:rPr>
        <w:rFonts w:asciiTheme="minorHAnsi" w:hAnsiTheme="minorHAnsi" w:cstheme="minorHAnsi"/>
        <w:b/>
        <w:i/>
      </w:rPr>
    </w:pPr>
    <w:r w:rsidRPr="00EF4490">
      <w:rPr>
        <w:rFonts w:asciiTheme="minorHAnsi" w:hAnsiTheme="minorHAnsi" w:cstheme="minorHAnsi"/>
        <w:b/>
        <w:i/>
      </w:rPr>
      <w:t>Nurture-Believe-Inspire-Achieve</w:t>
    </w:r>
  </w:p>
  <w:p w14:paraId="0A8B3ECB" w14:textId="77777777" w:rsidR="00EF4490" w:rsidRPr="00EF4490" w:rsidRDefault="00EF4490" w:rsidP="00EF4490">
    <w:pPr>
      <w:pStyle w:val="Footer"/>
      <w:jc w:val="center"/>
      <w:rPr>
        <w:rFonts w:asciiTheme="minorHAnsi" w:hAnsiTheme="minorHAnsi" w:cstheme="minorHAnsi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4543" w14:textId="77777777" w:rsidR="00EF4490" w:rsidRDefault="00EF4490" w:rsidP="00EF4490">
      <w:r>
        <w:separator/>
      </w:r>
    </w:p>
  </w:footnote>
  <w:footnote w:type="continuationSeparator" w:id="0">
    <w:p w14:paraId="38F4D140" w14:textId="77777777" w:rsidR="00EF4490" w:rsidRDefault="00EF4490" w:rsidP="00EF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766"/>
    <w:multiLevelType w:val="hybridMultilevel"/>
    <w:tmpl w:val="E300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2C2A"/>
    <w:multiLevelType w:val="hybridMultilevel"/>
    <w:tmpl w:val="E528E88C"/>
    <w:lvl w:ilvl="0" w:tplc="E4D41BD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E0184"/>
    <w:multiLevelType w:val="hybridMultilevel"/>
    <w:tmpl w:val="9E8E5F84"/>
    <w:lvl w:ilvl="0" w:tplc="E4D41BD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E75FB"/>
    <w:multiLevelType w:val="hybridMultilevel"/>
    <w:tmpl w:val="D896A15E"/>
    <w:lvl w:ilvl="0" w:tplc="E4D41BD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4DC3"/>
    <w:multiLevelType w:val="hybridMultilevel"/>
    <w:tmpl w:val="034C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1F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E118BB"/>
    <w:multiLevelType w:val="hybridMultilevel"/>
    <w:tmpl w:val="C6567F2E"/>
    <w:lvl w:ilvl="0" w:tplc="E4D41BD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C0A71"/>
    <w:multiLevelType w:val="hybridMultilevel"/>
    <w:tmpl w:val="7040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46270"/>
    <w:multiLevelType w:val="hybridMultilevel"/>
    <w:tmpl w:val="54AE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230A9"/>
    <w:multiLevelType w:val="hybridMultilevel"/>
    <w:tmpl w:val="21EC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5249E"/>
    <w:multiLevelType w:val="hybridMultilevel"/>
    <w:tmpl w:val="0C32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32863"/>
    <w:multiLevelType w:val="hybridMultilevel"/>
    <w:tmpl w:val="E2CA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80E5F"/>
    <w:multiLevelType w:val="hybridMultilevel"/>
    <w:tmpl w:val="1ACC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65373"/>
    <w:multiLevelType w:val="hybridMultilevel"/>
    <w:tmpl w:val="521C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A4A37"/>
    <w:multiLevelType w:val="hybridMultilevel"/>
    <w:tmpl w:val="C65E78CC"/>
    <w:lvl w:ilvl="0" w:tplc="E4D41BD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3E"/>
    <w:rsid w:val="000036E2"/>
    <w:rsid w:val="0002206A"/>
    <w:rsid w:val="00025946"/>
    <w:rsid w:val="00042A9B"/>
    <w:rsid w:val="00061F3A"/>
    <w:rsid w:val="0007750D"/>
    <w:rsid w:val="000B6716"/>
    <w:rsid w:val="000C734D"/>
    <w:rsid w:val="000F5EDD"/>
    <w:rsid w:val="000F692B"/>
    <w:rsid w:val="00107B1F"/>
    <w:rsid w:val="001174EA"/>
    <w:rsid w:val="0013091A"/>
    <w:rsid w:val="00131C3E"/>
    <w:rsid w:val="00141873"/>
    <w:rsid w:val="00143675"/>
    <w:rsid w:val="0014792C"/>
    <w:rsid w:val="00152A2A"/>
    <w:rsid w:val="00164951"/>
    <w:rsid w:val="00166FF9"/>
    <w:rsid w:val="00213C8C"/>
    <w:rsid w:val="0021590D"/>
    <w:rsid w:val="00235FF4"/>
    <w:rsid w:val="00251FFC"/>
    <w:rsid w:val="00264F44"/>
    <w:rsid w:val="00275BDD"/>
    <w:rsid w:val="002B5207"/>
    <w:rsid w:val="002E0B3E"/>
    <w:rsid w:val="002F7477"/>
    <w:rsid w:val="00304F24"/>
    <w:rsid w:val="0032528F"/>
    <w:rsid w:val="00336559"/>
    <w:rsid w:val="003568AF"/>
    <w:rsid w:val="003A550E"/>
    <w:rsid w:val="003C68A0"/>
    <w:rsid w:val="0041632A"/>
    <w:rsid w:val="0043722A"/>
    <w:rsid w:val="00476BDE"/>
    <w:rsid w:val="004C434E"/>
    <w:rsid w:val="004C61C0"/>
    <w:rsid w:val="0051693D"/>
    <w:rsid w:val="00516B04"/>
    <w:rsid w:val="00525DBE"/>
    <w:rsid w:val="00546A87"/>
    <w:rsid w:val="00565909"/>
    <w:rsid w:val="005A0C9F"/>
    <w:rsid w:val="005B6566"/>
    <w:rsid w:val="00621DEF"/>
    <w:rsid w:val="006512BC"/>
    <w:rsid w:val="00656F9F"/>
    <w:rsid w:val="00660141"/>
    <w:rsid w:val="00660DBF"/>
    <w:rsid w:val="006C4850"/>
    <w:rsid w:val="006E4077"/>
    <w:rsid w:val="00712222"/>
    <w:rsid w:val="007176AF"/>
    <w:rsid w:val="007831B6"/>
    <w:rsid w:val="007A17BB"/>
    <w:rsid w:val="007B5342"/>
    <w:rsid w:val="007F0DDB"/>
    <w:rsid w:val="00826572"/>
    <w:rsid w:val="0091789F"/>
    <w:rsid w:val="00933C34"/>
    <w:rsid w:val="00956717"/>
    <w:rsid w:val="0098599D"/>
    <w:rsid w:val="0099131B"/>
    <w:rsid w:val="009B7747"/>
    <w:rsid w:val="009D3835"/>
    <w:rsid w:val="009E1089"/>
    <w:rsid w:val="009E2BDC"/>
    <w:rsid w:val="009E55F0"/>
    <w:rsid w:val="00A12B0D"/>
    <w:rsid w:val="00A13B2A"/>
    <w:rsid w:val="00A33610"/>
    <w:rsid w:val="00A46D53"/>
    <w:rsid w:val="00A53F1A"/>
    <w:rsid w:val="00A6235D"/>
    <w:rsid w:val="00A77F00"/>
    <w:rsid w:val="00A86B0A"/>
    <w:rsid w:val="00A86EB7"/>
    <w:rsid w:val="00A90099"/>
    <w:rsid w:val="00A9334E"/>
    <w:rsid w:val="00A93C81"/>
    <w:rsid w:val="00AC5871"/>
    <w:rsid w:val="00AF140D"/>
    <w:rsid w:val="00AF73BE"/>
    <w:rsid w:val="00B24E86"/>
    <w:rsid w:val="00B33278"/>
    <w:rsid w:val="00B40605"/>
    <w:rsid w:val="00B62B54"/>
    <w:rsid w:val="00B72311"/>
    <w:rsid w:val="00B744E8"/>
    <w:rsid w:val="00BA32AD"/>
    <w:rsid w:val="00BA7EB6"/>
    <w:rsid w:val="00BB526A"/>
    <w:rsid w:val="00C404B7"/>
    <w:rsid w:val="00C41E9E"/>
    <w:rsid w:val="00C54316"/>
    <w:rsid w:val="00C623F7"/>
    <w:rsid w:val="00C73AF6"/>
    <w:rsid w:val="00CB2242"/>
    <w:rsid w:val="00CD5346"/>
    <w:rsid w:val="00CF1E1F"/>
    <w:rsid w:val="00CF4B91"/>
    <w:rsid w:val="00D213F8"/>
    <w:rsid w:val="00D51831"/>
    <w:rsid w:val="00D75D38"/>
    <w:rsid w:val="00D83C95"/>
    <w:rsid w:val="00DA522B"/>
    <w:rsid w:val="00DD03CB"/>
    <w:rsid w:val="00E0674A"/>
    <w:rsid w:val="00E07BA8"/>
    <w:rsid w:val="00E402C1"/>
    <w:rsid w:val="00E4309D"/>
    <w:rsid w:val="00E551DF"/>
    <w:rsid w:val="00E56AAC"/>
    <w:rsid w:val="00EC2F19"/>
    <w:rsid w:val="00EC3FA0"/>
    <w:rsid w:val="00EE4C55"/>
    <w:rsid w:val="00EF4490"/>
    <w:rsid w:val="00F0266B"/>
    <w:rsid w:val="00F10E79"/>
    <w:rsid w:val="00F25CC9"/>
    <w:rsid w:val="00F41D85"/>
    <w:rsid w:val="00F61531"/>
    <w:rsid w:val="00F67239"/>
    <w:rsid w:val="00F70BEB"/>
    <w:rsid w:val="00F74C96"/>
    <w:rsid w:val="00F93150"/>
    <w:rsid w:val="00F93867"/>
    <w:rsid w:val="00FB2620"/>
    <w:rsid w:val="00FB496E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5D79C"/>
  <w15:docId w15:val="{EAA26846-723F-4B0D-B44B-FF292344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8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F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F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BDB9-7092-4108-A3EC-E5932026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Bradley</dc:creator>
  <cp:lastModifiedBy>m.stevens</cp:lastModifiedBy>
  <cp:revision>3</cp:revision>
  <cp:lastPrinted>2012-11-20T11:24:00Z</cp:lastPrinted>
  <dcterms:created xsi:type="dcterms:W3CDTF">2019-11-15T11:57:00Z</dcterms:created>
  <dcterms:modified xsi:type="dcterms:W3CDTF">2024-04-29T11:28:00Z</dcterms:modified>
</cp:coreProperties>
</file>